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39"/>
        <w:gridCol w:w="3008"/>
        <w:gridCol w:w="2186"/>
        <w:gridCol w:w="14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15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条件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岗位描述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幼儿园教师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80人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1.   具有东丽区户籍和东丽区帮扶县户籍（甘肃省甘谷县、皋兰县、临潭县，河北省承德县）。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2.年龄在35周岁以下（1983年7月1日以后出生）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3.学历：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（1）中专（含职业高中）及以上的国民教育学历，所学专业为幼儿教育、学前教育、早期教育、社区管理与服务（早期教育）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（2）全日制普通高等院校大学专科及以上学历，专业不限。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4.男、女不限。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5.五官端正，身心健康,讲标准普通话。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幼儿园教养员、保育员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每月工资3510元，五险按照相关规定执行。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工会公益岗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10人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（男5人女5人）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1.思想素质好，坚决贯彻党的路线方针政策，热爱工会工作，具有较强的组织纪律观念和奉献精神；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2.具有胜任工作岗位所需的知识和技能，能熟练操作计算机以及常用办公软件；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3.具有东丽区户籍和东丽区帮扶县户籍（甘肃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省甘谷县、皋兰县、临潭县，河北省承德县）。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4.具有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全日制普通高等院校大学本科及以上学历。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5.年龄30周岁以下（1988年7月1日以后出生）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24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39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从事街道、功能区工会和中小企业工会服务中心的管理工作，完成东丽区总工会和各街道、功能区工会交办的其他工作任务。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shd w:val="clear" w:fill="FFFFFF"/>
                <w:vertAlign w:val="baseline"/>
              </w:rPr>
              <w:t>每月工资2400元，补贴500元，每月按实际工作考核发放绩效奖金。五险一金按相关规定执行。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363F"/>
    <w:rsid w:val="5E7A3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2018-07-25T03:36:00Z</dcterms:created>
  <dc:creator>娜娜1413443272</dc:creator>
  <cp:lastModifiedBy>娜娜1413443272</cp:lastModifiedBy>
  <dcterms:modified xsi:type="dcterms:W3CDTF">2018-07-25T03:38:31Z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