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3F" w:rsidRDefault="00F5323F" w:rsidP="00F5323F">
      <w:pPr>
        <w:spacing w:line="600" w:lineRule="exact"/>
        <w:jc w:val="left"/>
        <w:rPr>
          <w:rFonts w:ascii="Times New Roman" w:eastAsia="仿宋" w:hAnsi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/>
          <w:color w:val="000000" w:themeColor="text1"/>
          <w:sz w:val="32"/>
          <w:szCs w:val="32"/>
        </w:rPr>
        <w:t>【附件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仿宋" w:hAnsi="Times New Roman"/>
          <w:color w:val="000000" w:themeColor="text1"/>
          <w:sz w:val="32"/>
          <w:szCs w:val="32"/>
        </w:rPr>
        <w:t>】：</w:t>
      </w:r>
    </w:p>
    <w:p w:rsidR="00F5323F" w:rsidRDefault="00F5323F" w:rsidP="00F5323F">
      <w:pPr>
        <w:spacing w:line="600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/>
          <w:color w:val="000000" w:themeColor="text1"/>
          <w:sz w:val="44"/>
          <w:szCs w:val="44"/>
        </w:rPr>
        <w:t>2022</w:t>
      </w:r>
      <w:r>
        <w:rPr>
          <w:rFonts w:ascii="Times New Roman" w:eastAsia="方正小标宋简体" w:hAnsi="Times New Roman"/>
          <w:color w:val="000000" w:themeColor="text1"/>
          <w:sz w:val="44"/>
          <w:szCs w:val="44"/>
        </w:rPr>
        <w:t>年常德市鼎城区公办高中公开招聘</w:t>
      </w:r>
    </w:p>
    <w:tbl>
      <w:tblPr>
        <w:tblpPr w:leftFromText="180" w:rightFromText="180" w:vertAnchor="text" w:horzAnchor="page" w:tblpX="1437" w:tblpY="827"/>
        <w:tblOverlap w:val="never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5"/>
        <w:gridCol w:w="796"/>
        <w:gridCol w:w="918"/>
        <w:gridCol w:w="1542"/>
        <w:gridCol w:w="556"/>
        <w:gridCol w:w="651"/>
        <w:gridCol w:w="1672"/>
        <w:gridCol w:w="631"/>
        <w:gridCol w:w="1037"/>
        <w:gridCol w:w="1217"/>
      </w:tblGrid>
      <w:tr w:rsidR="00F5323F" w:rsidTr="006422AD">
        <w:trPr>
          <w:trHeight w:val="887"/>
        </w:trPr>
        <w:tc>
          <w:tcPr>
            <w:tcW w:w="47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序</w:t>
            </w: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br/>
            </w: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号</w:t>
            </w:r>
          </w:p>
        </w:tc>
        <w:tc>
          <w:tcPr>
            <w:tcW w:w="1714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200" w:firstLine="420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招聘单位</w:t>
            </w:r>
          </w:p>
        </w:tc>
        <w:tc>
          <w:tcPr>
            <w:tcW w:w="209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200" w:firstLine="420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招聘岗位</w:t>
            </w:r>
          </w:p>
        </w:tc>
        <w:tc>
          <w:tcPr>
            <w:tcW w:w="232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200" w:firstLine="420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学历专业要求</w:t>
            </w:r>
          </w:p>
        </w:tc>
        <w:tc>
          <w:tcPr>
            <w:tcW w:w="63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0" w:lineRule="atLeas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最低学位要求</w:t>
            </w:r>
          </w:p>
        </w:tc>
        <w:tc>
          <w:tcPr>
            <w:tcW w:w="103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年龄要求</w:t>
            </w:r>
          </w:p>
        </w:tc>
        <w:tc>
          <w:tcPr>
            <w:tcW w:w="121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其他要求</w:t>
            </w:r>
          </w:p>
        </w:tc>
      </w:tr>
      <w:tr w:rsidR="00F5323F" w:rsidTr="006422AD">
        <w:trPr>
          <w:trHeight w:val="871"/>
        </w:trPr>
        <w:tc>
          <w:tcPr>
            <w:tcW w:w="47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200" w:firstLine="420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9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0" w:lineRule="atLeas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单位</w:t>
            </w:r>
          </w:p>
          <w:p w:rsidR="00F5323F" w:rsidRDefault="00F5323F" w:rsidP="006422AD">
            <w:pPr>
              <w:spacing w:line="0" w:lineRule="atLeas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名称</w:t>
            </w:r>
          </w:p>
        </w:tc>
        <w:tc>
          <w:tcPr>
            <w:tcW w:w="9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0" w:lineRule="atLeas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单位情况简介</w:t>
            </w:r>
          </w:p>
        </w:tc>
        <w:tc>
          <w:tcPr>
            <w:tcW w:w="15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名称</w:t>
            </w:r>
          </w:p>
        </w:tc>
        <w:tc>
          <w:tcPr>
            <w:tcW w:w="55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0" w:lineRule="atLeas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计划数</w:t>
            </w:r>
          </w:p>
        </w:tc>
        <w:tc>
          <w:tcPr>
            <w:tcW w:w="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0" w:lineRule="atLeas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最低学历</w:t>
            </w:r>
          </w:p>
        </w:tc>
        <w:tc>
          <w:tcPr>
            <w:tcW w:w="16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专业要求</w:t>
            </w:r>
          </w:p>
        </w:tc>
        <w:tc>
          <w:tcPr>
            <w:tcW w:w="6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学士学位</w:t>
            </w:r>
          </w:p>
        </w:tc>
        <w:tc>
          <w:tcPr>
            <w:tcW w:w="103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1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</w:tr>
      <w:tr w:rsidR="00F5323F" w:rsidTr="006422AD">
        <w:trPr>
          <w:trHeight w:val="732"/>
        </w:trPr>
        <w:tc>
          <w:tcPr>
            <w:tcW w:w="475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9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常德市鼎城区第一中学</w:t>
            </w:r>
          </w:p>
        </w:tc>
        <w:tc>
          <w:tcPr>
            <w:tcW w:w="91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副处级全额拨款事业单位</w:t>
            </w:r>
          </w:p>
        </w:tc>
        <w:tc>
          <w:tcPr>
            <w:tcW w:w="15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高中语文教师</w:t>
            </w:r>
          </w:p>
        </w:tc>
        <w:tc>
          <w:tcPr>
            <w:tcW w:w="5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65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本科</w:t>
            </w:r>
          </w:p>
        </w:tc>
        <w:tc>
          <w:tcPr>
            <w:tcW w:w="16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中国语言文学类</w:t>
            </w:r>
          </w:p>
        </w:tc>
        <w:tc>
          <w:tcPr>
            <w:tcW w:w="63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03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30</w:t>
            </w: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岁及以下（</w:t>
            </w: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1992</w:t>
            </w: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年</w:t>
            </w: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日以后出生）</w:t>
            </w:r>
          </w:p>
        </w:tc>
        <w:tc>
          <w:tcPr>
            <w:tcW w:w="121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具有高中或以上层次相应学科教师资格证。</w:t>
            </w:r>
          </w:p>
        </w:tc>
      </w:tr>
      <w:tr w:rsidR="00F5323F" w:rsidTr="006422AD">
        <w:trPr>
          <w:trHeight w:val="713"/>
        </w:trPr>
        <w:tc>
          <w:tcPr>
            <w:tcW w:w="475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200" w:firstLine="420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9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200" w:firstLine="420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200" w:firstLine="420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高中数学教师</w:t>
            </w:r>
          </w:p>
        </w:tc>
        <w:tc>
          <w:tcPr>
            <w:tcW w:w="5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65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理学大类</w:t>
            </w:r>
          </w:p>
        </w:tc>
        <w:tc>
          <w:tcPr>
            <w:tcW w:w="63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03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200" w:firstLine="420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1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200" w:firstLine="420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</w:tr>
      <w:tr w:rsidR="00F5323F" w:rsidTr="006422AD">
        <w:trPr>
          <w:trHeight w:val="632"/>
        </w:trPr>
        <w:tc>
          <w:tcPr>
            <w:tcW w:w="475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200" w:firstLine="420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9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200" w:firstLine="420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200" w:firstLine="420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高中英语教师</w:t>
            </w:r>
          </w:p>
        </w:tc>
        <w:tc>
          <w:tcPr>
            <w:tcW w:w="5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65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外国语言文学类</w:t>
            </w:r>
          </w:p>
        </w:tc>
        <w:tc>
          <w:tcPr>
            <w:tcW w:w="63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03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200" w:firstLine="420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1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200" w:firstLine="420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</w:tr>
      <w:tr w:rsidR="00F5323F" w:rsidTr="006422AD">
        <w:trPr>
          <w:trHeight w:val="732"/>
        </w:trPr>
        <w:tc>
          <w:tcPr>
            <w:tcW w:w="475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200" w:firstLine="420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9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200" w:firstLine="420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200" w:firstLine="420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高中政治教师</w:t>
            </w:r>
          </w:p>
        </w:tc>
        <w:tc>
          <w:tcPr>
            <w:tcW w:w="5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65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政治学类</w:t>
            </w:r>
          </w:p>
        </w:tc>
        <w:tc>
          <w:tcPr>
            <w:tcW w:w="63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03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200" w:firstLine="420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1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200" w:firstLine="420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</w:tr>
      <w:tr w:rsidR="00F5323F" w:rsidTr="006422AD">
        <w:trPr>
          <w:trHeight w:val="1024"/>
        </w:trPr>
        <w:tc>
          <w:tcPr>
            <w:tcW w:w="475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200" w:firstLine="420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9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200" w:firstLine="420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200" w:firstLine="420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高中物理教师</w:t>
            </w:r>
          </w:p>
        </w:tc>
        <w:tc>
          <w:tcPr>
            <w:tcW w:w="5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65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0" w:lineRule="atLeas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物理学类、地球物理学类</w:t>
            </w:r>
          </w:p>
        </w:tc>
        <w:tc>
          <w:tcPr>
            <w:tcW w:w="63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03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200" w:firstLine="420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1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200" w:firstLine="420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</w:tr>
      <w:tr w:rsidR="00F5323F" w:rsidTr="006422AD">
        <w:trPr>
          <w:trHeight w:val="612"/>
        </w:trPr>
        <w:tc>
          <w:tcPr>
            <w:tcW w:w="475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200" w:firstLine="420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9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200" w:firstLine="420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200" w:firstLine="420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高中化学教师</w:t>
            </w:r>
          </w:p>
        </w:tc>
        <w:tc>
          <w:tcPr>
            <w:tcW w:w="5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65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化学类</w:t>
            </w:r>
          </w:p>
        </w:tc>
        <w:tc>
          <w:tcPr>
            <w:tcW w:w="63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03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200" w:firstLine="420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1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200" w:firstLine="420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</w:tr>
      <w:tr w:rsidR="00F5323F" w:rsidTr="006422AD">
        <w:trPr>
          <w:trHeight w:val="612"/>
        </w:trPr>
        <w:tc>
          <w:tcPr>
            <w:tcW w:w="475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200" w:firstLine="420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9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200" w:firstLine="420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200" w:firstLine="420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心理健康教育</w:t>
            </w:r>
          </w:p>
        </w:tc>
        <w:tc>
          <w:tcPr>
            <w:tcW w:w="5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65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心理学类（师范）</w:t>
            </w:r>
          </w:p>
        </w:tc>
        <w:tc>
          <w:tcPr>
            <w:tcW w:w="63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03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200" w:firstLine="420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1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200" w:firstLine="420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</w:tr>
      <w:tr w:rsidR="00F5323F" w:rsidTr="006422AD">
        <w:trPr>
          <w:trHeight w:val="612"/>
        </w:trPr>
        <w:tc>
          <w:tcPr>
            <w:tcW w:w="475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100" w:firstLine="210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9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常德市鼎城区阳明中学</w:t>
            </w:r>
          </w:p>
        </w:tc>
        <w:tc>
          <w:tcPr>
            <w:tcW w:w="91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正科级全额拨款事业单位</w:t>
            </w:r>
          </w:p>
        </w:tc>
        <w:tc>
          <w:tcPr>
            <w:tcW w:w="15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高中语文教师</w:t>
            </w:r>
          </w:p>
        </w:tc>
        <w:tc>
          <w:tcPr>
            <w:tcW w:w="5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65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本科</w:t>
            </w:r>
          </w:p>
        </w:tc>
        <w:tc>
          <w:tcPr>
            <w:tcW w:w="16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中国语言文学类</w:t>
            </w:r>
          </w:p>
        </w:tc>
        <w:tc>
          <w:tcPr>
            <w:tcW w:w="6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学士学位</w:t>
            </w:r>
          </w:p>
        </w:tc>
        <w:tc>
          <w:tcPr>
            <w:tcW w:w="103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30</w:t>
            </w: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岁及以下（</w:t>
            </w: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1992</w:t>
            </w: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年</w:t>
            </w: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日以后出生）</w:t>
            </w:r>
          </w:p>
        </w:tc>
        <w:tc>
          <w:tcPr>
            <w:tcW w:w="121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具有高中或以上层次相应学科教师资格证。</w:t>
            </w:r>
          </w:p>
        </w:tc>
      </w:tr>
      <w:tr w:rsidR="00F5323F" w:rsidTr="006422AD">
        <w:trPr>
          <w:trHeight w:val="1154"/>
        </w:trPr>
        <w:tc>
          <w:tcPr>
            <w:tcW w:w="475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200" w:firstLine="420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9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200" w:firstLine="420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200" w:firstLine="420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高中物理教师</w:t>
            </w:r>
          </w:p>
        </w:tc>
        <w:tc>
          <w:tcPr>
            <w:tcW w:w="5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65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物理学类、地球物理学类</w:t>
            </w:r>
          </w:p>
        </w:tc>
        <w:tc>
          <w:tcPr>
            <w:tcW w:w="63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03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200" w:firstLine="420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1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200" w:firstLine="420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</w:tr>
      <w:tr w:rsidR="00F5323F" w:rsidTr="006422AD">
        <w:trPr>
          <w:trHeight w:val="641"/>
        </w:trPr>
        <w:tc>
          <w:tcPr>
            <w:tcW w:w="475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200" w:firstLine="420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9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200" w:firstLine="420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200" w:firstLine="420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高中政治教师</w:t>
            </w:r>
          </w:p>
        </w:tc>
        <w:tc>
          <w:tcPr>
            <w:tcW w:w="5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65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  <w:t>政治学类</w:t>
            </w:r>
          </w:p>
        </w:tc>
        <w:tc>
          <w:tcPr>
            <w:tcW w:w="63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03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200" w:firstLine="420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1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323F" w:rsidRDefault="00F5323F" w:rsidP="006422AD">
            <w:pPr>
              <w:spacing w:line="600" w:lineRule="exact"/>
              <w:ind w:firstLineChars="200" w:firstLine="420"/>
              <w:rPr>
                <w:rFonts w:ascii="Times New Roman" w:eastAsia="仿宋" w:hAnsi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F5323F" w:rsidRDefault="00F5323F" w:rsidP="00F5323F">
      <w:pPr>
        <w:spacing w:line="0" w:lineRule="atLeas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/>
          <w:color w:val="000000" w:themeColor="text1"/>
          <w:sz w:val="44"/>
          <w:szCs w:val="44"/>
        </w:rPr>
        <w:t>普通高校毕业生岗位条件及计划数量表</w:t>
      </w:r>
    </w:p>
    <w:p w:rsidR="00F5323F" w:rsidRDefault="00F5323F" w:rsidP="00F5323F">
      <w:pPr>
        <w:spacing w:line="600" w:lineRule="exact"/>
        <w:rPr>
          <w:rFonts w:ascii="Times New Roman" w:eastAsia="仿宋" w:hAnsi="Times New Roman"/>
          <w:color w:val="000000" w:themeColor="text1"/>
          <w:sz w:val="21"/>
          <w:szCs w:val="21"/>
        </w:rPr>
      </w:pPr>
      <w:r>
        <w:rPr>
          <w:rFonts w:ascii="Times New Roman" w:eastAsia="仿宋" w:hAnsi="Times New Roman"/>
          <w:color w:val="000000" w:themeColor="text1"/>
          <w:sz w:val="21"/>
          <w:szCs w:val="21"/>
        </w:rPr>
        <w:t>注：</w:t>
      </w:r>
      <w:r>
        <w:rPr>
          <w:rFonts w:ascii="Times New Roman" w:eastAsia="仿宋" w:hAnsi="Times New Roman"/>
          <w:color w:val="000000" w:themeColor="text1"/>
          <w:sz w:val="21"/>
          <w:szCs w:val="21"/>
        </w:rPr>
        <w:t>1.</w:t>
      </w:r>
      <w:r>
        <w:rPr>
          <w:rFonts w:ascii="Times New Roman" w:eastAsia="仿宋" w:hAnsi="Times New Roman"/>
          <w:color w:val="000000" w:themeColor="text1"/>
          <w:sz w:val="21"/>
          <w:szCs w:val="21"/>
        </w:rPr>
        <w:t>专业名称主要参考《</w:t>
      </w:r>
      <w:r>
        <w:rPr>
          <w:rFonts w:ascii="Times New Roman" w:eastAsia="仿宋" w:hAnsi="Times New Roman"/>
          <w:color w:val="000000" w:themeColor="text1"/>
          <w:sz w:val="21"/>
          <w:szCs w:val="21"/>
        </w:rPr>
        <w:t>2022</w:t>
      </w:r>
      <w:r>
        <w:rPr>
          <w:rFonts w:ascii="Times New Roman" w:eastAsia="仿宋" w:hAnsi="Times New Roman"/>
          <w:color w:val="000000" w:themeColor="text1"/>
          <w:sz w:val="21"/>
          <w:szCs w:val="21"/>
        </w:rPr>
        <w:t>年湖南省考试录用公务员专业指导目录》。</w:t>
      </w:r>
      <w:r>
        <w:rPr>
          <w:rFonts w:ascii="Times New Roman" w:eastAsia="仿宋" w:hAnsi="Times New Roman"/>
          <w:color w:val="000000" w:themeColor="text1"/>
          <w:sz w:val="21"/>
          <w:szCs w:val="21"/>
        </w:rPr>
        <w:t xml:space="preserve"> </w:t>
      </w:r>
    </w:p>
    <w:p w:rsidR="00F5323F" w:rsidRDefault="00F5323F" w:rsidP="00F5323F">
      <w:pPr>
        <w:spacing w:line="0" w:lineRule="atLeast"/>
        <w:ind w:firstLineChars="200" w:firstLine="420"/>
        <w:rPr>
          <w:rFonts w:ascii="Times New Roman" w:eastAsia="仿宋" w:hAnsi="Times New Roman" w:hint="eastAsia"/>
          <w:color w:val="000000" w:themeColor="text1"/>
          <w:sz w:val="21"/>
          <w:szCs w:val="21"/>
        </w:rPr>
      </w:pPr>
      <w:r>
        <w:rPr>
          <w:rFonts w:ascii="Times New Roman" w:eastAsia="仿宋" w:hAnsi="Times New Roman"/>
          <w:color w:val="000000" w:themeColor="text1"/>
          <w:sz w:val="21"/>
          <w:szCs w:val="21"/>
        </w:rPr>
        <w:t>2.2022</w:t>
      </w:r>
      <w:r>
        <w:rPr>
          <w:rFonts w:ascii="Times New Roman" w:eastAsia="仿宋" w:hAnsi="Times New Roman"/>
          <w:color w:val="000000" w:themeColor="text1"/>
          <w:sz w:val="21"/>
          <w:szCs w:val="21"/>
        </w:rPr>
        <w:t>年应届毕业生须在</w:t>
      </w:r>
      <w:r>
        <w:rPr>
          <w:rFonts w:ascii="Times New Roman" w:eastAsia="仿宋" w:hAnsi="Times New Roman"/>
          <w:color w:val="000000" w:themeColor="text1"/>
          <w:sz w:val="21"/>
          <w:szCs w:val="21"/>
        </w:rPr>
        <w:t>2022</w:t>
      </w:r>
      <w:r>
        <w:rPr>
          <w:rFonts w:ascii="Times New Roman" w:eastAsia="仿宋" w:hAnsi="Times New Roman"/>
          <w:color w:val="000000" w:themeColor="text1"/>
          <w:sz w:val="21"/>
          <w:szCs w:val="21"/>
        </w:rPr>
        <w:t>年</w:t>
      </w:r>
      <w:r>
        <w:rPr>
          <w:rFonts w:ascii="Times New Roman" w:eastAsia="仿宋" w:hAnsi="Times New Roman"/>
          <w:color w:val="000000" w:themeColor="text1"/>
          <w:sz w:val="21"/>
          <w:szCs w:val="21"/>
        </w:rPr>
        <w:t>7</w:t>
      </w:r>
      <w:r>
        <w:rPr>
          <w:rFonts w:ascii="Times New Roman" w:eastAsia="仿宋" w:hAnsi="Times New Roman"/>
          <w:color w:val="000000" w:themeColor="text1"/>
          <w:sz w:val="21"/>
          <w:szCs w:val="21"/>
        </w:rPr>
        <w:t>月</w:t>
      </w:r>
      <w:r>
        <w:rPr>
          <w:rFonts w:ascii="Times New Roman" w:eastAsia="仿宋" w:hAnsi="Times New Roman"/>
          <w:color w:val="000000" w:themeColor="text1"/>
          <w:sz w:val="21"/>
          <w:szCs w:val="21"/>
        </w:rPr>
        <w:t>31</w:t>
      </w:r>
      <w:r>
        <w:rPr>
          <w:rFonts w:ascii="Times New Roman" w:eastAsia="仿宋" w:hAnsi="Times New Roman"/>
          <w:color w:val="000000" w:themeColor="text1"/>
          <w:sz w:val="21"/>
          <w:szCs w:val="21"/>
        </w:rPr>
        <w:t>日前提供聘用岗位所需毕业证、学位证及相应学科层级教师资格证原件，不能提供聘用岗位所需证件的，取消聘用资格。</w:t>
      </w:r>
    </w:p>
    <w:p w:rsidR="001C5A27" w:rsidRPr="00F5323F" w:rsidRDefault="001C5A27"/>
    <w:sectPr w:rsidR="001C5A27" w:rsidRPr="00F5323F" w:rsidSect="001C5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323F"/>
    <w:rsid w:val="001C5A27"/>
    <w:rsid w:val="00F5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3F"/>
    <w:pPr>
      <w:widowControl w:val="0"/>
      <w:jc w:val="both"/>
    </w:pPr>
    <w:rPr>
      <w:rFonts w:ascii="Calibri" w:eastAsia="宋体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2022-04-20T09:52:00Z</dcterms:created>
  <dcterms:modified xsi:type="dcterms:W3CDTF">2022-04-20T09:53:00Z</dcterms:modified>
</cp:coreProperties>
</file>