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color w:val="FF0000"/>
          <w:spacing w:val="-14"/>
          <w:sz w:val="32"/>
          <w:szCs w:val="32"/>
        </w:rPr>
      </w:pPr>
      <w:r>
        <w:rPr>
          <w:rFonts w:ascii="黑体" w:eastAsia="黑体"/>
          <w:color w:val="FF0000"/>
          <w:spacing w:val="-14"/>
          <w:sz w:val="32"/>
          <w:szCs w:val="32"/>
        </w:rPr>
        <w:t>2017</w:t>
      </w:r>
      <w:r>
        <w:rPr>
          <w:rFonts w:hint="eastAsia" w:ascii="黑体" w:eastAsia="黑体"/>
          <w:color w:val="FF0000"/>
          <w:spacing w:val="-14"/>
          <w:sz w:val="32"/>
          <w:szCs w:val="32"/>
        </w:rPr>
        <w:t>年海盐县教育局第一批招聘新教师拟录用名单（部分）公示</w:t>
      </w:r>
    </w:p>
    <w:p>
      <w:pPr>
        <w:jc w:val="center"/>
        <w:rPr>
          <w:rFonts w:ascii="黑体" w:eastAsia="黑体"/>
          <w:color w:val="FF0000"/>
          <w:spacing w:val="-14"/>
          <w:sz w:val="32"/>
          <w:szCs w:val="32"/>
        </w:rPr>
      </w:pPr>
      <w:bookmarkStart w:id="0" w:name="_GoBack"/>
      <w:bookmarkEnd w:id="0"/>
    </w:p>
    <w:p>
      <w:pPr>
        <w:spacing w:line="380" w:lineRule="exact"/>
        <w:ind w:firstLine="31680" w:firstLineChars="200"/>
        <w:jc w:val="left"/>
        <w:rPr>
          <w:rStyle w:val="4"/>
          <w:rFonts w:ascii="宋体"/>
          <w:b w:val="0"/>
          <w:bCs w:val="0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根据《海盐县教育局、海盐县人事局、海盐县财政局关于教育系统引进高层次人才从教的实施意见》</w:t>
      </w:r>
      <w:r>
        <w:rPr>
          <w:rStyle w:val="4"/>
          <w:rFonts w:hint="eastAsia" w:ascii="宋体" w:hAnsi="宋体"/>
          <w:b w:val="0"/>
          <w:bCs w:val="0"/>
          <w:sz w:val="30"/>
          <w:szCs w:val="30"/>
        </w:rPr>
        <w:t>（盐教人〔</w:t>
      </w:r>
      <w:r>
        <w:rPr>
          <w:rStyle w:val="4"/>
          <w:rFonts w:ascii="宋体" w:hAnsi="宋体"/>
          <w:b w:val="0"/>
          <w:bCs w:val="0"/>
          <w:sz w:val="30"/>
          <w:szCs w:val="30"/>
        </w:rPr>
        <w:t>2010</w:t>
      </w:r>
      <w:r>
        <w:rPr>
          <w:rStyle w:val="4"/>
          <w:rFonts w:hint="eastAsia" w:ascii="宋体" w:hAnsi="宋体"/>
          <w:b w:val="0"/>
          <w:bCs w:val="0"/>
          <w:sz w:val="30"/>
          <w:szCs w:val="30"/>
        </w:rPr>
        <w:t>〕</w:t>
      </w:r>
      <w:r>
        <w:rPr>
          <w:rStyle w:val="4"/>
          <w:rFonts w:ascii="宋体" w:hAnsi="宋体"/>
          <w:b w:val="0"/>
          <w:bCs w:val="0"/>
          <w:sz w:val="30"/>
          <w:szCs w:val="30"/>
        </w:rPr>
        <w:t>219</w:t>
      </w:r>
      <w:r>
        <w:rPr>
          <w:rStyle w:val="4"/>
          <w:rFonts w:hint="eastAsia" w:ascii="宋体" w:hAnsi="宋体"/>
          <w:b w:val="0"/>
          <w:bCs w:val="0"/>
          <w:sz w:val="30"/>
          <w:szCs w:val="30"/>
        </w:rPr>
        <w:t>号）和</w:t>
      </w:r>
      <w:r>
        <w:rPr>
          <w:rFonts w:hint="eastAsia" w:ascii="宋体" w:hAnsi="宋体"/>
          <w:sz w:val="30"/>
          <w:szCs w:val="30"/>
        </w:rPr>
        <w:t>《海盐县教育局</w:t>
      </w:r>
      <w:r>
        <w:rPr>
          <w:rFonts w:ascii="宋体" w:hAnsi="宋体"/>
          <w:sz w:val="30"/>
          <w:szCs w:val="30"/>
        </w:rPr>
        <w:t>2017</w:t>
      </w:r>
      <w:r>
        <w:rPr>
          <w:rFonts w:hint="eastAsia" w:ascii="宋体" w:hAnsi="宋体"/>
          <w:sz w:val="30"/>
          <w:szCs w:val="30"/>
        </w:rPr>
        <w:t>年新教师第一批招聘工作通告</w:t>
      </w:r>
      <w:r>
        <w:rPr>
          <w:rStyle w:val="4"/>
          <w:rFonts w:hint="eastAsia" w:ascii="宋体" w:hAnsi="宋体"/>
          <w:b w:val="0"/>
          <w:bCs w:val="0"/>
          <w:sz w:val="30"/>
          <w:szCs w:val="30"/>
        </w:rPr>
        <w:t>》文件精神</w:t>
      </w:r>
      <w:r>
        <w:rPr>
          <w:rFonts w:hint="eastAsia" w:ascii="宋体" w:hAnsi="宋体"/>
          <w:b/>
          <w:bCs/>
          <w:sz w:val="30"/>
          <w:szCs w:val="30"/>
        </w:rPr>
        <w:t>，元济高级中学、海盐高级中学、海盐理工学校和海盐商贸学校等招聘学校</w:t>
      </w:r>
      <w:r>
        <w:rPr>
          <w:rFonts w:hint="eastAsia" w:ascii="宋体" w:hAnsi="宋体"/>
          <w:sz w:val="30"/>
          <w:szCs w:val="30"/>
        </w:rPr>
        <w:t>对招聘的部分岗位人员</w:t>
      </w:r>
      <w:r>
        <w:rPr>
          <w:rStyle w:val="4"/>
          <w:rFonts w:hint="eastAsia" w:ascii="宋体" w:hAnsi="宋体"/>
          <w:b w:val="0"/>
          <w:bCs w:val="0"/>
          <w:sz w:val="30"/>
          <w:szCs w:val="30"/>
        </w:rPr>
        <w:t>进行了资格审查、考核、体检和政审，并确定下列</w:t>
      </w:r>
      <w:r>
        <w:rPr>
          <w:rStyle w:val="4"/>
          <w:rFonts w:ascii="宋体" w:hAnsi="宋体"/>
          <w:b w:val="0"/>
          <w:sz w:val="30"/>
          <w:szCs w:val="30"/>
        </w:rPr>
        <w:t>16</w:t>
      </w:r>
      <w:r>
        <w:rPr>
          <w:rStyle w:val="4"/>
          <w:rFonts w:hint="eastAsia" w:ascii="宋体" w:hAnsi="宋体"/>
          <w:b w:val="0"/>
          <w:sz w:val="30"/>
          <w:szCs w:val="30"/>
        </w:rPr>
        <w:t>名考生</w:t>
      </w:r>
      <w:r>
        <w:rPr>
          <w:rStyle w:val="4"/>
          <w:rFonts w:hint="eastAsia" w:ascii="宋体" w:hAnsi="宋体"/>
          <w:b w:val="0"/>
          <w:bCs w:val="0"/>
          <w:sz w:val="30"/>
          <w:szCs w:val="30"/>
        </w:rPr>
        <w:t>为拟录用对象，现予以公示。公示时间：</w:t>
      </w:r>
      <w:r>
        <w:rPr>
          <w:rStyle w:val="4"/>
          <w:rFonts w:ascii="宋体" w:hAnsi="宋体"/>
          <w:b w:val="0"/>
          <w:bCs w:val="0"/>
          <w:sz w:val="30"/>
          <w:szCs w:val="30"/>
        </w:rPr>
        <w:t>12</w:t>
      </w:r>
      <w:r>
        <w:rPr>
          <w:rStyle w:val="4"/>
          <w:rFonts w:hint="eastAsia" w:ascii="宋体" w:hAnsi="宋体"/>
          <w:b w:val="0"/>
          <w:bCs w:val="0"/>
          <w:sz w:val="30"/>
          <w:szCs w:val="30"/>
        </w:rPr>
        <w:t>月</w:t>
      </w:r>
      <w:r>
        <w:rPr>
          <w:rStyle w:val="4"/>
          <w:rFonts w:ascii="宋体" w:hAnsi="宋体"/>
          <w:b w:val="0"/>
          <w:bCs w:val="0"/>
          <w:sz w:val="30"/>
          <w:szCs w:val="30"/>
        </w:rPr>
        <w:t>9</w:t>
      </w:r>
      <w:r>
        <w:rPr>
          <w:rStyle w:val="4"/>
          <w:rFonts w:hint="eastAsia" w:ascii="宋体" w:hAnsi="宋体"/>
          <w:b w:val="0"/>
          <w:bCs w:val="0"/>
          <w:sz w:val="30"/>
          <w:szCs w:val="30"/>
        </w:rPr>
        <w:t>日至</w:t>
      </w:r>
      <w:r>
        <w:rPr>
          <w:rStyle w:val="4"/>
          <w:rFonts w:ascii="宋体" w:hAnsi="宋体"/>
          <w:b w:val="0"/>
          <w:bCs w:val="0"/>
          <w:sz w:val="30"/>
          <w:szCs w:val="30"/>
        </w:rPr>
        <w:t>12</w:t>
      </w:r>
      <w:r>
        <w:rPr>
          <w:rStyle w:val="4"/>
          <w:rFonts w:hint="eastAsia" w:ascii="宋体" w:hAnsi="宋体"/>
          <w:b w:val="0"/>
          <w:bCs w:val="0"/>
          <w:sz w:val="30"/>
          <w:szCs w:val="30"/>
        </w:rPr>
        <w:t>月</w:t>
      </w:r>
      <w:r>
        <w:rPr>
          <w:rStyle w:val="4"/>
          <w:rFonts w:ascii="宋体" w:hAnsi="宋体"/>
          <w:b w:val="0"/>
          <w:bCs w:val="0"/>
          <w:sz w:val="30"/>
          <w:szCs w:val="30"/>
        </w:rPr>
        <w:t>15</w:t>
      </w:r>
      <w:r>
        <w:rPr>
          <w:rStyle w:val="4"/>
          <w:rFonts w:hint="eastAsia" w:ascii="宋体" w:hAnsi="宋体"/>
          <w:b w:val="0"/>
          <w:bCs w:val="0"/>
          <w:sz w:val="30"/>
          <w:szCs w:val="30"/>
        </w:rPr>
        <w:t>日。公示期间，</w:t>
      </w:r>
      <w:r>
        <w:rPr>
          <w:rFonts w:hint="eastAsia" w:ascii="宋体" w:hAnsi="宋体"/>
          <w:sz w:val="30"/>
          <w:szCs w:val="30"/>
        </w:rPr>
        <w:t>如对拟录用对象有异议或有其他问题，任何单位和个人均可</w:t>
      </w:r>
      <w:r>
        <w:rPr>
          <w:rStyle w:val="4"/>
          <w:rFonts w:hint="eastAsia" w:ascii="宋体" w:hAnsi="宋体"/>
          <w:b w:val="0"/>
          <w:bCs w:val="0"/>
          <w:sz w:val="30"/>
          <w:szCs w:val="30"/>
        </w:rPr>
        <w:t>以来电来访的方式向县教育局纪检组、人事科进行反映（联系电话：</w:t>
      </w:r>
      <w:r>
        <w:rPr>
          <w:rStyle w:val="4"/>
          <w:rFonts w:ascii="宋体" w:hAnsi="宋体"/>
          <w:b w:val="0"/>
          <w:bCs w:val="0"/>
          <w:sz w:val="30"/>
          <w:szCs w:val="30"/>
        </w:rPr>
        <w:t>86039866</w:t>
      </w:r>
      <w:r>
        <w:rPr>
          <w:rStyle w:val="4"/>
          <w:rFonts w:hint="eastAsia" w:ascii="宋体" w:hAnsi="宋体"/>
          <w:b w:val="0"/>
          <w:bCs w:val="0"/>
          <w:sz w:val="30"/>
          <w:szCs w:val="30"/>
        </w:rPr>
        <w:t>，</w:t>
      </w:r>
      <w:r>
        <w:rPr>
          <w:rStyle w:val="4"/>
          <w:rFonts w:ascii="宋体" w:hAnsi="宋体"/>
          <w:b w:val="0"/>
          <w:bCs w:val="0"/>
          <w:sz w:val="30"/>
          <w:szCs w:val="30"/>
        </w:rPr>
        <w:t>86027037</w:t>
      </w:r>
      <w:r>
        <w:rPr>
          <w:rStyle w:val="4"/>
          <w:rFonts w:hint="eastAsia" w:ascii="宋体" w:hAnsi="宋体"/>
          <w:b w:val="0"/>
          <w:bCs w:val="0"/>
          <w:sz w:val="30"/>
          <w:szCs w:val="30"/>
        </w:rPr>
        <w:t>）。</w:t>
      </w:r>
    </w:p>
    <w:p>
      <w:pPr>
        <w:spacing w:line="400" w:lineRule="exact"/>
        <w:ind w:firstLine="31680" w:firstLineChars="4150"/>
        <w:rPr>
          <w:rStyle w:val="4"/>
          <w:rFonts w:ascii="宋体"/>
          <w:b w:val="0"/>
          <w:bCs w:val="0"/>
          <w:sz w:val="28"/>
        </w:rPr>
      </w:pPr>
      <w:r>
        <w:rPr>
          <w:rStyle w:val="4"/>
          <w:rFonts w:hint="eastAsia" w:ascii="宋体" w:hAnsi="宋体"/>
          <w:b w:val="0"/>
          <w:bCs w:val="0"/>
          <w:sz w:val="28"/>
        </w:rPr>
        <w:t>海盐县教育局</w:t>
      </w:r>
    </w:p>
    <w:p>
      <w:pPr>
        <w:spacing w:line="400" w:lineRule="exact"/>
        <w:ind w:firstLine="31680" w:firstLineChars="4050"/>
        <w:rPr>
          <w:rFonts w:ascii="宋体"/>
          <w:sz w:val="28"/>
        </w:rPr>
      </w:pPr>
      <w:r>
        <w:rPr>
          <w:rFonts w:ascii="宋体" w:hAnsi="宋体"/>
          <w:sz w:val="28"/>
        </w:rPr>
        <w:t>2016</w:t>
      </w:r>
      <w:r>
        <w:rPr>
          <w:rFonts w:hint="eastAsia" w:ascii="宋体" w:hAnsi="宋体"/>
          <w:sz w:val="28"/>
        </w:rPr>
        <w:t>年</w:t>
      </w:r>
      <w:r>
        <w:rPr>
          <w:rFonts w:ascii="宋体" w:hAnsi="宋体"/>
          <w:sz w:val="28"/>
        </w:rPr>
        <w:t>12</w:t>
      </w:r>
      <w:r>
        <w:rPr>
          <w:rFonts w:hint="eastAsia" w:ascii="宋体" w:hAnsi="宋体"/>
          <w:sz w:val="28"/>
        </w:rPr>
        <w:t>月</w:t>
      </w:r>
      <w:r>
        <w:rPr>
          <w:rFonts w:ascii="宋体" w:hAnsi="宋体"/>
          <w:sz w:val="28"/>
        </w:rPr>
        <w:t>9</w:t>
      </w:r>
      <w:r>
        <w:rPr>
          <w:rFonts w:hint="eastAsia" w:ascii="宋体" w:hAnsi="宋体"/>
          <w:sz w:val="28"/>
        </w:rPr>
        <w:t>日</w:t>
      </w:r>
    </w:p>
    <w:tbl>
      <w:tblPr>
        <w:tblStyle w:val="5"/>
        <w:tblpPr w:leftFromText="180" w:rightFromText="180" w:vertAnchor="text" w:horzAnchor="page" w:tblpX="2465" w:tblpY="375"/>
        <w:tblOverlap w:val="never"/>
        <w:tblW w:w="126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950"/>
        <w:gridCol w:w="1440"/>
        <w:gridCol w:w="990"/>
        <w:gridCol w:w="1800"/>
        <w:gridCol w:w="900"/>
        <w:gridCol w:w="2340"/>
        <w:gridCol w:w="24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拟录用岗位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毕业学校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高中政治教师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浙江海盐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思想政治教育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中小学语文教师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顾智宇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浙江海宁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中小学语文教师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朱梓馨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浙江海盐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中小学语文教师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章玲瑜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浙江绍兴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中文研究（语文教育）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香港教育大学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中学英语教师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沈画悦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浙江嘉兴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对外英语教学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英国约克大学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高中信息技术教师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吴笑卿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浙江海盐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江西师范大学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高中物理教师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（竞赛型）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四川达州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硕研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物理学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高中物理教师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（竞赛型）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重庆梁平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硕研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物理学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职教文秘教师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徐翱雪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浙江海盐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秘书学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赣南师范大学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中小学数学教师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杨慧佳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浙江海盐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湖南怀化学院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职教汽修专业教师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沈韵泽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浙江嘉兴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南京农业大学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中小学美术教师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缪安琪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浙江海盐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湖州师范学院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职教电工专业教师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甘肃民勤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自动化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天津职业技术师范大学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高中地理教师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安徽马鞍山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硕研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学科教学（地理）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贵州师范大学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高中地理教师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翟</w:t>
            </w:r>
            <w:r>
              <w:rPr>
                <w:rStyle w:val="7"/>
                <w:rFonts w:hint="eastAsia"/>
              </w:rPr>
              <w:t>荣程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安徽界首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硕研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学科教学（地理）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职教财会专业教师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朱嘉敏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浙江平湖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财务会计教育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宁波大学</w:t>
            </w:r>
          </w:p>
        </w:tc>
      </w:tr>
    </w:tbl>
    <w:p>
      <w:pPr>
        <w:spacing w:line="400" w:lineRule="exact"/>
        <w:ind w:firstLine="31680" w:firstLineChars="3650"/>
        <w:rPr>
          <w:rFonts w:ascii="宋体"/>
          <w:sz w:val="28"/>
        </w:rPr>
      </w:pPr>
    </w:p>
    <w:p>
      <w:pPr>
        <w:tabs>
          <w:tab w:val="left" w:pos="6360"/>
        </w:tabs>
        <w:spacing w:line="460" w:lineRule="exact"/>
        <w:jc w:val="center"/>
      </w:pPr>
    </w:p>
    <w:p/>
    <w:sectPr>
      <w:headerReference r:id="rId3" w:type="default"/>
      <w:pgSz w:w="16838" w:h="11906" w:orient="landscape"/>
      <w:pgMar w:top="1134" w:right="1134" w:bottom="712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22E3D"/>
    <w:rsid w:val="0000278C"/>
    <w:rsid w:val="00276E45"/>
    <w:rsid w:val="00404BEF"/>
    <w:rsid w:val="006242A7"/>
    <w:rsid w:val="00693DDC"/>
    <w:rsid w:val="00806FCF"/>
    <w:rsid w:val="009A52BC"/>
    <w:rsid w:val="00C656A1"/>
    <w:rsid w:val="00E2418D"/>
    <w:rsid w:val="08F148F3"/>
    <w:rsid w:val="287F62F2"/>
    <w:rsid w:val="2A222E3D"/>
    <w:rsid w:val="3DD11CBE"/>
    <w:rsid w:val="720559C6"/>
    <w:rsid w:val="72E1662E"/>
    <w:rsid w:val="7DA970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4">
    <w:name w:val="Strong"/>
    <w:basedOn w:val="3"/>
    <w:qFormat/>
    <w:uiPriority w:val="99"/>
    <w:rPr>
      <w:rFonts w:cs="Times New Roman"/>
      <w:b/>
      <w:bCs/>
    </w:rPr>
  </w:style>
  <w:style w:type="character" w:customStyle="1" w:styleId="6">
    <w:name w:val="Header Char"/>
    <w:basedOn w:val="3"/>
    <w:link w:val="2"/>
    <w:semiHidden/>
    <w:qFormat/>
    <w:uiPriority w:val="99"/>
    <w:rPr>
      <w:sz w:val="18"/>
      <w:szCs w:val="18"/>
    </w:rPr>
  </w:style>
  <w:style w:type="character" w:customStyle="1" w:styleId="7">
    <w:name w:val="font01"/>
    <w:basedOn w:val="3"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148</Words>
  <Characters>848</Characters>
  <Lines>0</Lines>
  <Paragraphs>0</Paragraphs>
  <TotalTime>0</TotalTime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2016-12-09T02:13:00Z</dcterms:created>
  <dc:creator>Lenovo8171</dc:creator>
  <cp:lastModifiedBy>Lenovo8171</cp:lastModifiedBy>
  <cp:lastPrinted>2016-12-09T03:17:00Z</cp:lastPrinted>
  <dcterms:modified xsi:type="dcterms:W3CDTF">2016-12-09T06:56:33Z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